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Įprastasis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>Gerbiamoji administracija,</w:t>
      </w:r>
    </w:p>
    <w:p>
      <w:pPr>
        <w:pStyle w:val="Įprastasis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Kvie</w:t>
      </w:r>
      <w:r>
        <w:rPr>
          <w:sz w:val="30"/>
          <w:szCs w:val="30"/>
          <w:rtl w:val="0"/>
          <w:lang w:val="en-US"/>
        </w:rPr>
        <w:t>č</w:t>
      </w:r>
      <w:r>
        <w:rPr>
          <w:sz w:val="30"/>
          <w:szCs w:val="30"/>
          <w:rtl w:val="0"/>
          <w:lang w:val="en-US"/>
        </w:rPr>
        <w:t>iame J</w:t>
      </w:r>
      <w:r>
        <w:rPr>
          <w:sz w:val="30"/>
          <w:szCs w:val="30"/>
          <w:rtl w:val="0"/>
          <w:lang w:val="en-US"/>
        </w:rPr>
        <w:t>ū</w:t>
      </w:r>
      <w:r>
        <w:rPr>
          <w:sz w:val="30"/>
          <w:szCs w:val="30"/>
          <w:rtl w:val="0"/>
          <w:lang w:val="en-US"/>
        </w:rPr>
        <w:t>s</w:t>
      </w:r>
      <w:r>
        <w:rPr>
          <w:sz w:val="30"/>
          <w:szCs w:val="30"/>
          <w:rtl w:val="0"/>
          <w:lang w:val="en-US"/>
        </w:rPr>
        <w:t xml:space="preserve">ų </w:t>
      </w:r>
      <w:r>
        <w:rPr>
          <w:sz w:val="30"/>
          <w:szCs w:val="30"/>
          <w:rtl w:val="0"/>
          <w:lang w:val="en-US"/>
        </w:rPr>
        <w:t xml:space="preserve">mokymo </w:t>
      </w:r>
      <w:r>
        <w:rPr>
          <w:sz w:val="30"/>
          <w:szCs w:val="30"/>
          <w:rtl w:val="0"/>
          <w:lang w:val="en-US"/>
        </w:rPr>
        <w:t>į</w:t>
      </w:r>
      <w:r>
        <w:rPr>
          <w:sz w:val="30"/>
          <w:szCs w:val="30"/>
          <w:rtl w:val="0"/>
          <w:lang w:val="en-US"/>
        </w:rPr>
        <w:t>staigos 1-12 klasi</w:t>
      </w:r>
      <w:r>
        <w:rPr>
          <w:sz w:val="30"/>
          <w:szCs w:val="30"/>
          <w:rtl w:val="0"/>
          <w:lang w:val="en-US"/>
        </w:rPr>
        <w:t xml:space="preserve">ų </w:t>
      </w:r>
      <w:r>
        <w:rPr>
          <w:sz w:val="30"/>
          <w:szCs w:val="30"/>
          <w:rtl w:val="0"/>
          <w:lang w:val="en-US"/>
        </w:rPr>
        <w:t>mokinius ir j</w:t>
      </w:r>
      <w:r>
        <w:rPr>
          <w:sz w:val="30"/>
          <w:szCs w:val="30"/>
          <w:rtl w:val="0"/>
          <w:lang w:val="en-US"/>
        </w:rPr>
        <w:t xml:space="preserve">ų </w:t>
      </w:r>
      <w:r>
        <w:rPr>
          <w:sz w:val="30"/>
          <w:szCs w:val="30"/>
          <w:rtl w:val="0"/>
          <w:lang w:val="en-US"/>
        </w:rPr>
        <w:t xml:space="preserve">mokytojus dalyvauti  </w:t>
      </w:r>
      <w:r>
        <w:rPr>
          <w:b w:val="1"/>
          <w:bCs w:val="1"/>
          <w:sz w:val="30"/>
          <w:szCs w:val="30"/>
          <w:rtl w:val="0"/>
          <w:lang w:val="en-US"/>
        </w:rPr>
        <w:t>Tarptautiniuose edukaciniuose konkursuose „Brain Ring 2026 - Pavasario sesija“</w:t>
      </w:r>
      <w:r>
        <w:rPr>
          <w:sz w:val="30"/>
          <w:szCs w:val="30"/>
          <w:rtl w:val="0"/>
          <w:lang w:val="en-US"/>
        </w:rPr>
        <w:t>.</w:t>
      </w:r>
      <w:r>
        <w:rPr>
          <w:sz w:val="30"/>
          <w:szCs w:val="30"/>
        </w:rPr>
        <w:drawing xmlns:a="http://schemas.openxmlformats.org/drawingml/2006/main">
          <wp:anchor distT="57150" distB="57150" distL="57150" distR="57150" simplePos="0" relativeHeight="251662336" behindDoc="0" locked="0" layoutInCell="1" allowOverlap="1">
            <wp:simplePos x="0" y="0"/>
            <wp:positionH relativeFrom="page">
              <wp:posOffset>450832</wp:posOffset>
            </wp:positionH>
            <wp:positionV relativeFrom="line">
              <wp:posOffset>482239</wp:posOffset>
            </wp:positionV>
            <wp:extent cx="3099264" cy="2036656"/>
            <wp:effectExtent l="0" t="0" r="0" b="0"/>
            <wp:wrapSquare wrapText="bothSides" distL="57150" distR="57150" distT="57150" distB="57150"/>
            <wp:docPr id="1073741825" name="officeArt object" descr="logo-5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500.png" descr="logo-5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5" t="0" r="8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099264" cy="20366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Įprastasis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Kovo 1-31 d. vyks </w:t>
      </w:r>
      <w:r>
        <w:rPr>
          <w:b w:val="1"/>
          <w:bCs w:val="1"/>
          <w:sz w:val="26"/>
          <w:szCs w:val="26"/>
          <w:rtl w:val="0"/>
          <w:lang w:val="en-US"/>
        </w:rPr>
        <w:t>9</w:t>
      </w:r>
      <w:r>
        <w:rPr>
          <w:sz w:val="26"/>
          <w:szCs w:val="26"/>
          <w:rtl w:val="0"/>
          <w:lang w:val="en-US"/>
        </w:rPr>
        <w:t xml:space="preserve"> mokom</w:t>
      </w:r>
      <w:r>
        <w:rPr>
          <w:sz w:val="26"/>
          <w:szCs w:val="26"/>
          <w:rtl w:val="0"/>
          <w:lang w:val="en-US"/>
        </w:rPr>
        <w:t>ų</w:t>
      </w:r>
      <w:r>
        <w:rPr>
          <w:sz w:val="26"/>
          <w:szCs w:val="26"/>
          <w:rtl w:val="0"/>
          <w:lang w:val="en-US"/>
        </w:rPr>
        <w:t>j</w:t>
      </w:r>
      <w:r>
        <w:rPr>
          <w:sz w:val="26"/>
          <w:szCs w:val="26"/>
          <w:rtl w:val="0"/>
          <w:lang w:val="en-US"/>
        </w:rPr>
        <w:t xml:space="preserve">ų </w:t>
      </w:r>
      <w:r>
        <w:rPr>
          <w:sz w:val="26"/>
          <w:szCs w:val="26"/>
          <w:rtl w:val="0"/>
          <w:lang w:val="en-US"/>
        </w:rPr>
        <w:t>dalyk</w:t>
      </w:r>
      <w:r>
        <w:rPr>
          <w:sz w:val="26"/>
          <w:szCs w:val="26"/>
          <w:rtl w:val="0"/>
          <w:lang w:val="en-US"/>
        </w:rPr>
        <w:t xml:space="preserve">ų </w:t>
      </w:r>
      <w:r>
        <w:rPr>
          <w:sz w:val="26"/>
          <w:szCs w:val="26"/>
          <w:rtl w:val="0"/>
          <w:lang w:val="en-US"/>
        </w:rPr>
        <w:t>konkursai: lietuvi</w:t>
      </w:r>
      <w:r>
        <w:rPr>
          <w:sz w:val="26"/>
          <w:szCs w:val="26"/>
          <w:rtl w:val="0"/>
          <w:lang w:val="en-US"/>
        </w:rPr>
        <w:t xml:space="preserve">ų </w:t>
      </w:r>
      <w:r>
        <w:rPr>
          <w:sz w:val="26"/>
          <w:szCs w:val="26"/>
          <w:rtl w:val="0"/>
          <w:lang w:val="en-US"/>
        </w:rPr>
        <w:t>kalbos, angl</w:t>
      </w:r>
      <w:r>
        <w:rPr>
          <w:sz w:val="26"/>
          <w:szCs w:val="26"/>
          <w:rtl w:val="0"/>
          <w:lang w:val="en-US"/>
        </w:rPr>
        <w:t xml:space="preserve">ų </w:t>
      </w:r>
      <w:r>
        <w:rPr>
          <w:sz w:val="26"/>
          <w:szCs w:val="26"/>
          <w:rtl w:val="0"/>
          <w:lang w:val="en-US"/>
        </w:rPr>
        <w:t>kalbos, matematikos, fizikos, informacini</w:t>
      </w:r>
      <w:r>
        <w:rPr>
          <w:sz w:val="26"/>
          <w:szCs w:val="26"/>
          <w:rtl w:val="0"/>
          <w:lang w:val="en-US"/>
        </w:rPr>
        <w:t xml:space="preserve">ų </w:t>
      </w:r>
      <w:r>
        <w:rPr>
          <w:sz w:val="26"/>
          <w:szCs w:val="26"/>
          <w:rtl w:val="0"/>
          <w:lang w:val="en-US"/>
        </w:rPr>
        <w:t>technologij</w:t>
      </w:r>
      <w:r>
        <w:rPr>
          <w:sz w:val="26"/>
          <w:szCs w:val="26"/>
          <w:rtl w:val="0"/>
          <w:lang w:val="en-US"/>
        </w:rPr>
        <w:t>ų</w:t>
      </w:r>
      <w:r>
        <w:rPr>
          <w:sz w:val="26"/>
          <w:szCs w:val="26"/>
          <w:rtl w:val="0"/>
          <w:lang w:val="en-US"/>
        </w:rPr>
        <w:t>, chemijos, biologijos (pasaulio pa</w:t>
      </w:r>
      <w:r>
        <w:rPr>
          <w:sz w:val="26"/>
          <w:szCs w:val="26"/>
          <w:rtl w:val="0"/>
          <w:lang w:val="en-US"/>
        </w:rPr>
        <w:t>ž</w:t>
      </w:r>
      <w:r>
        <w:rPr>
          <w:sz w:val="26"/>
          <w:szCs w:val="26"/>
          <w:rtl w:val="0"/>
          <w:lang w:val="en-US"/>
        </w:rPr>
        <w:t>inimo),  istorijos ir geografijos.</w:t>
      </w:r>
    </w:p>
    <w:p>
      <w:pPr>
        <w:pStyle w:val="Įprastasis"/>
        <w:jc w:val="both"/>
        <w:rPr>
          <w:rStyle w:val="None"/>
          <w:sz w:val="26"/>
          <w:szCs w:val="26"/>
        </w:rPr>
      </w:pPr>
      <w:r>
        <w:rPr>
          <w:sz w:val="26"/>
          <w:szCs w:val="26"/>
          <w:u w:color="ff0000"/>
          <w:rtl w:val="0"/>
          <w:lang w:val="en-US"/>
        </w:rPr>
        <w:t>Pagrindinis konkurs</w:t>
      </w:r>
      <w:r>
        <w:rPr>
          <w:sz w:val="26"/>
          <w:szCs w:val="26"/>
          <w:u w:color="ff0000"/>
          <w:rtl w:val="0"/>
          <w:lang w:val="en-US"/>
        </w:rPr>
        <w:t xml:space="preserve">ų </w:t>
      </w:r>
      <w:r>
        <w:rPr>
          <w:sz w:val="26"/>
          <w:szCs w:val="26"/>
          <w:u w:color="ff0000"/>
          <w:rtl w:val="0"/>
          <w:lang w:val="en-US"/>
        </w:rPr>
        <w:t xml:space="preserve">tikslas - </w:t>
      </w:r>
      <w:r>
        <w:rPr>
          <w:b w:val="1"/>
          <w:bCs w:val="1"/>
          <w:sz w:val="26"/>
          <w:szCs w:val="26"/>
          <w:u w:color="ff0000"/>
          <w:rtl w:val="0"/>
          <w:lang w:val="en-US"/>
        </w:rPr>
        <w:t>sudominti mokinius mokomaisiais dalykais ir skatinti j</w:t>
      </w:r>
      <w:r>
        <w:rPr>
          <w:b w:val="1"/>
          <w:bCs w:val="1"/>
          <w:sz w:val="26"/>
          <w:szCs w:val="26"/>
          <w:u w:color="ff0000"/>
          <w:rtl w:val="0"/>
          <w:lang w:val="en-US"/>
        </w:rPr>
        <w:t xml:space="preserve">ų </w:t>
      </w:r>
      <w:r>
        <w:rPr>
          <w:b w:val="1"/>
          <w:bCs w:val="1"/>
          <w:sz w:val="26"/>
          <w:szCs w:val="26"/>
          <w:u w:color="ff0000"/>
          <w:rtl w:val="0"/>
          <w:lang w:val="en-US"/>
        </w:rPr>
        <w:t>mokymosi motyvacij</w:t>
      </w:r>
      <w:r>
        <w:rPr>
          <w:b w:val="1"/>
          <w:bCs w:val="1"/>
          <w:sz w:val="26"/>
          <w:szCs w:val="26"/>
          <w:u w:color="ff0000"/>
          <w:rtl w:val="0"/>
          <w:lang w:val="en-US"/>
        </w:rPr>
        <w:t>ą</w:t>
      </w:r>
      <w:r>
        <w:rPr>
          <w:sz w:val="26"/>
          <w:szCs w:val="26"/>
          <w:rtl w:val="0"/>
          <w:lang w:val="en-US"/>
        </w:rPr>
        <w:t xml:space="preserve">. </w:t>
      </w:r>
      <w:r>
        <w:rPr>
          <w:sz w:val="26"/>
          <w:szCs w:val="26"/>
          <w:u w:color="ff0000"/>
          <w:rtl w:val="0"/>
          <w:lang w:val="en-US"/>
        </w:rPr>
        <w:t>Tai n</w:t>
      </w:r>
      <w:r>
        <w:rPr>
          <w:sz w:val="26"/>
          <w:szCs w:val="26"/>
          <w:u w:color="ff0000"/>
          <w:rtl w:val="0"/>
          <w:lang w:val="en-US"/>
        </w:rPr>
        <w:t>ė</w:t>
      </w:r>
      <w:r>
        <w:rPr>
          <w:sz w:val="26"/>
          <w:szCs w:val="26"/>
          <w:u w:color="ff0000"/>
          <w:rtl w:val="0"/>
          <w:lang w:val="en-US"/>
        </w:rPr>
        <w:t xml:space="preserve">ra olimpiada. Konkursuose yra </w:t>
      </w:r>
      <w:r>
        <w:rPr>
          <w:sz w:val="26"/>
          <w:szCs w:val="26"/>
          <w:u w:color="ff0000"/>
          <w:rtl w:val="0"/>
          <w:lang w:val="en-US"/>
        </w:rPr>
        <w:t>į</w:t>
      </w:r>
      <w:r>
        <w:rPr>
          <w:sz w:val="26"/>
          <w:szCs w:val="26"/>
          <w:u w:color="ff0000"/>
          <w:rtl w:val="0"/>
          <w:lang w:val="en-US"/>
        </w:rPr>
        <w:t>vairaus sud</w:t>
      </w:r>
      <w:r>
        <w:rPr>
          <w:sz w:val="26"/>
          <w:szCs w:val="26"/>
          <w:u w:color="ff0000"/>
          <w:rtl w:val="0"/>
          <w:lang w:val="en-US"/>
        </w:rPr>
        <w:t>ė</w:t>
      </w:r>
      <w:r>
        <w:rPr>
          <w:sz w:val="26"/>
          <w:szCs w:val="26"/>
          <w:u w:color="ff0000"/>
          <w:rtl w:val="0"/>
          <w:lang w:val="en-US"/>
        </w:rPr>
        <w:t>tingumo u</w:t>
      </w:r>
      <w:r>
        <w:rPr>
          <w:sz w:val="26"/>
          <w:szCs w:val="26"/>
          <w:u w:color="ff0000"/>
          <w:rtl w:val="0"/>
          <w:lang w:val="en-US"/>
        </w:rPr>
        <w:t>ž</w:t>
      </w:r>
      <w:r>
        <w:rPr>
          <w:sz w:val="26"/>
          <w:szCs w:val="26"/>
          <w:u w:color="ff0000"/>
          <w:rtl w:val="0"/>
          <w:lang w:val="en-US"/>
        </w:rPr>
        <w:t>duo</w:t>
      </w:r>
      <w:r>
        <w:rPr>
          <w:sz w:val="26"/>
          <w:szCs w:val="26"/>
          <w:u w:color="ff0000"/>
          <w:rtl w:val="0"/>
          <w:lang w:val="en-US"/>
        </w:rPr>
        <w:t>č</w:t>
      </w:r>
      <w:r>
        <w:rPr>
          <w:sz w:val="26"/>
          <w:szCs w:val="26"/>
          <w:u w:color="ff0000"/>
          <w:rtl w:val="0"/>
          <w:lang w:val="en-US"/>
        </w:rPr>
        <w:t>i</w:t>
      </w:r>
      <w:r>
        <w:rPr>
          <w:sz w:val="26"/>
          <w:szCs w:val="26"/>
          <w:u w:color="ff0000"/>
          <w:rtl w:val="0"/>
          <w:lang w:val="en-US"/>
        </w:rPr>
        <w:t>ų</w:t>
      </w:r>
      <w:r>
        <w:rPr>
          <w:sz w:val="26"/>
          <w:szCs w:val="26"/>
          <w:u w:color="ff0000"/>
          <w:rtl w:val="0"/>
          <w:lang w:val="en-US"/>
        </w:rPr>
        <w:t>, tod</w:t>
      </w:r>
      <w:r>
        <w:rPr>
          <w:sz w:val="26"/>
          <w:szCs w:val="26"/>
          <w:u w:color="ff0000"/>
          <w:rtl w:val="0"/>
          <w:lang w:val="en-US"/>
        </w:rPr>
        <w:t>ė</w:t>
      </w:r>
      <w:r>
        <w:rPr>
          <w:sz w:val="26"/>
          <w:szCs w:val="26"/>
          <w:u w:color="ff0000"/>
          <w:rtl w:val="0"/>
          <w:lang w:val="en-US"/>
        </w:rPr>
        <w:t>l juose gali dalyvauti visi mokiniai. Su u</w:t>
      </w:r>
      <w:r>
        <w:rPr>
          <w:sz w:val="26"/>
          <w:szCs w:val="26"/>
          <w:u w:color="ff0000"/>
          <w:rtl w:val="0"/>
          <w:lang w:val="en-US"/>
        </w:rPr>
        <w:t>ž</w:t>
      </w:r>
      <w:r>
        <w:rPr>
          <w:sz w:val="26"/>
          <w:szCs w:val="26"/>
          <w:u w:color="ff0000"/>
          <w:rtl w:val="0"/>
          <w:lang w:val="en-US"/>
        </w:rPr>
        <w:t>duo</w:t>
      </w:r>
      <w:r>
        <w:rPr>
          <w:sz w:val="26"/>
          <w:szCs w:val="26"/>
          <w:u w:color="ff0000"/>
          <w:rtl w:val="0"/>
          <w:lang w:val="en-US"/>
        </w:rPr>
        <w:t>č</w:t>
      </w:r>
      <w:r>
        <w:rPr>
          <w:sz w:val="26"/>
          <w:szCs w:val="26"/>
          <w:u w:color="ff0000"/>
          <w:rtl w:val="0"/>
          <w:lang w:val="en-US"/>
        </w:rPr>
        <w:t>i</w:t>
      </w:r>
      <w:r>
        <w:rPr>
          <w:sz w:val="26"/>
          <w:szCs w:val="26"/>
          <w:u w:color="ff0000"/>
          <w:rtl w:val="0"/>
          <w:lang w:val="en-US"/>
        </w:rPr>
        <w:t xml:space="preserve">ų </w:t>
      </w:r>
      <w:r>
        <w:rPr>
          <w:sz w:val="26"/>
          <w:szCs w:val="26"/>
          <w:u w:color="ff0000"/>
          <w:rtl w:val="0"/>
          <w:lang w:val="en-US"/>
        </w:rPr>
        <w:t>pavyzd</w:t>
      </w:r>
      <w:r>
        <w:rPr>
          <w:sz w:val="26"/>
          <w:szCs w:val="26"/>
          <w:u w:color="ff0000"/>
          <w:rtl w:val="0"/>
          <w:lang w:val="en-US"/>
        </w:rPr>
        <w:t>ž</w:t>
      </w:r>
      <w:r>
        <w:rPr>
          <w:sz w:val="26"/>
          <w:szCs w:val="26"/>
          <w:u w:color="ff0000"/>
          <w:rtl w:val="0"/>
          <w:lang w:val="en-US"/>
        </w:rPr>
        <w:t>iais galite susipa</w:t>
      </w:r>
      <w:r>
        <w:rPr>
          <w:sz w:val="26"/>
          <w:szCs w:val="26"/>
          <w:u w:color="ff0000"/>
          <w:rtl w:val="0"/>
          <w:lang w:val="en-US"/>
        </w:rPr>
        <w:t>ž</w:t>
      </w:r>
      <w:r>
        <w:rPr>
          <w:sz w:val="26"/>
          <w:szCs w:val="26"/>
          <w:u w:color="ff0000"/>
          <w:rtl w:val="0"/>
          <w:lang w:val="en-US"/>
        </w:rPr>
        <w:t>inti demonstracin</w:t>
      </w:r>
      <w:r>
        <w:rPr>
          <w:sz w:val="26"/>
          <w:szCs w:val="26"/>
          <w:u w:color="ff0000"/>
          <w:rtl w:val="0"/>
          <w:lang w:val="en-US"/>
        </w:rPr>
        <w:t>ė</w:t>
      </w:r>
      <w:r>
        <w:rPr>
          <w:sz w:val="26"/>
          <w:szCs w:val="26"/>
          <w:u w:color="ff0000"/>
          <w:rtl w:val="0"/>
          <w:lang w:val="en-US"/>
        </w:rPr>
        <w:t>je konkurs</w:t>
      </w:r>
      <w:r>
        <w:rPr>
          <w:sz w:val="26"/>
          <w:szCs w:val="26"/>
          <w:u w:color="ff0000"/>
          <w:rtl w:val="0"/>
          <w:lang w:val="en-US"/>
        </w:rPr>
        <w:t xml:space="preserve">ų </w:t>
      </w:r>
      <w:r>
        <w:rPr>
          <w:sz w:val="26"/>
          <w:szCs w:val="26"/>
          <w:u w:color="ff0000"/>
          <w:rtl w:val="0"/>
          <w:lang w:val="en-US"/>
        </w:rPr>
        <w:t xml:space="preserve">versijoje </w:t>
      </w:r>
      <w:r>
        <w:rPr>
          <w:sz w:val="26"/>
          <w:szCs w:val="26"/>
          <w:rtl w:val="0"/>
          <w:lang w:val="en-US"/>
        </w:rPr>
        <w:t>svetain</w:t>
      </w:r>
      <w:r>
        <w:rPr>
          <w:sz w:val="26"/>
          <w:szCs w:val="26"/>
          <w:rtl w:val="0"/>
          <w:lang w:val="en-US"/>
        </w:rPr>
        <w:t>ė</w:t>
      </w:r>
      <w:r>
        <w:rPr>
          <w:sz w:val="26"/>
          <w:szCs w:val="26"/>
          <w:rtl w:val="0"/>
          <w:lang w:val="en-US"/>
        </w:rPr>
        <w:t xml:space="preserve">je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"https://www.brainring.lt"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www.brainring.lt</w:t>
      </w:r>
      <w:r>
        <w:rPr/>
        <w:fldChar w:fldCharType="end" w:fldLock="0"/>
      </w:r>
    </w:p>
    <w:p>
      <w:pPr>
        <w:pStyle w:val="Įprastasis"/>
        <w:jc w:val="both"/>
        <w:rPr>
          <w:rStyle w:val="None"/>
          <w:sz w:val="26"/>
          <w:szCs w:val="26"/>
        </w:rPr>
      </w:pPr>
      <w:r>
        <w:rPr>
          <w:rStyle w:val="None"/>
          <w:b w:val="1"/>
          <w:bCs w:val="1"/>
          <w:sz w:val="26"/>
          <w:szCs w:val="26"/>
          <w:rtl w:val="0"/>
          <w:lang w:val="en-US"/>
        </w:rPr>
        <w:t>Kiekvienam dalyviui</w:t>
      </w:r>
      <w:r>
        <w:rPr>
          <w:rStyle w:val="None"/>
          <w:sz w:val="26"/>
          <w:szCs w:val="26"/>
          <w:rtl w:val="0"/>
          <w:lang w:val="en-US"/>
        </w:rPr>
        <w:t xml:space="preserve"> į</w:t>
      </w:r>
      <w:r>
        <w:rPr>
          <w:rStyle w:val="None"/>
          <w:sz w:val="26"/>
          <w:szCs w:val="26"/>
          <w:rtl w:val="0"/>
          <w:lang w:val="en-US"/>
        </w:rPr>
        <w:t>teikiami asmeniniai spausdinti diplomai ir firminis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rStyle w:val="None"/>
          <w:sz w:val="26"/>
          <w:szCs w:val="26"/>
          <w:rtl w:val="0"/>
          <w:lang w:val="en-US"/>
        </w:rPr>
        <w:t>„</w:t>
      </w:r>
      <w:r>
        <w:rPr>
          <w:rStyle w:val="None"/>
          <w:sz w:val="26"/>
          <w:szCs w:val="26"/>
          <w:rtl w:val="0"/>
          <w:lang w:val="en-US"/>
        </w:rPr>
        <w:t>Brain Ring</w:t>
      </w:r>
      <w:r>
        <w:rPr>
          <w:rStyle w:val="None"/>
          <w:sz w:val="26"/>
          <w:szCs w:val="26"/>
          <w:rtl w:val="0"/>
          <w:lang w:val="en-US"/>
        </w:rPr>
        <w:t xml:space="preserve">“ </w:t>
      </w:r>
      <w:r>
        <w:rPr>
          <w:rStyle w:val="None"/>
          <w:sz w:val="26"/>
          <w:szCs w:val="26"/>
          <w:rtl w:val="0"/>
          <w:lang w:val="en-US"/>
        </w:rPr>
        <w:t>tu</w:t>
      </w:r>
      <w:r>
        <w:rPr>
          <w:rStyle w:val="None"/>
          <w:sz w:val="26"/>
          <w:szCs w:val="26"/>
          <w:rtl w:val="0"/>
          <w:lang w:val="en-US"/>
        </w:rPr>
        <w:t>š</w:t>
      </w:r>
      <w:r>
        <w:rPr>
          <w:rStyle w:val="None"/>
          <w:sz w:val="26"/>
          <w:szCs w:val="26"/>
          <w:rtl w:val="0"/>
          <w:lang w:val="en-US"/>
        </w:rPr>
        <w:t xml:space="preserve">inukas. Medalis </w:t>
      </w:r>
      <w:r>
        <w:rPr>
          <w:rStyle w:val="None"/>
          <w:sz w:val="26"/>
          <w:szCs w:val="26"/>
          <w:rtl w:val="0"/>
          <w:lang w:val="en-US"/>
        </w:rPr>
        <w:t>į</w:t>
      </w:r>
      <w:r>
        <w:rPr>
          <w:rStyle w:val="None"/>
          <w:sz w:val="26"/>
          <w:szCs w:val="26"/>
          <w:rtl w:val="0"/>
          <w:lang w:val="en-US"/>
        </w:rPr>
        <w:t>teikiamas dalyviams, kuri</w:t>
      </w:r>
      <w:r>
        <w:rPr>
          <w:rStyle w:val="None"/>
          <w:sz w:val="26"/>
          <w:szCs w:val="26"/>
          <w:rtl w:val="0"/>
          <w:lang w:val="en-US"/>
        </w:rPr>
        <w:t xml:space="preserve">ų </w:t>
      </w:r>
      <w:r>
        <w:rPr>
          <w:rStyle w:val="None"/>
          <w:sz w:val="26"/>
          <w:szCs w:val="26"/>
          <w:rtl w:val="0"/>
          <w:lang w:val="en-US"/>
        </w:rPr>
        <w:t>bet kurio konkurso rezultatas vir</w:t>
      </w:r>
      <w:r>
        <w:rPr>
          <w:rStyle w:val="None"/>
          <w:sz w:val="26"/>
          <w:szCs w:val="26"/>
          <w:rtl w:val="0"/>
          <w:lang w:val="en-US"/>
        </w:rPr>
        <w:t>š</w:t>
      </w:r>
      <w:r>
        <w:rPr>
          <w:rStyle w:val="None"/>
          <w:sz w:val="26"/>
          <w:szCs w:val="26"/>
          <w:rtl w:val="0"/>
          <w:lang w:val="en-US"/>
        </w:rPr>
        <w:t>ija 95%.</w:t>
      </w:r>
    </w:p>
    <w:p>
      <w:pPr>
        <w:pStyle w:val="Įprastasis"/>
        <w:jc w:val="both"/>
        <w:rPr>
          <w:rStyle w:val="None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sz w:val="26"/>
          <w:szCs w:val="26"/>
          <w:u w:color="ff0000"/>
          <w:rtl w:val="0"/>
          <w:lang w:val="en-US"/>
        </w:rPr>
        <w:t>Konkurse dalyvaujantys pedagogai ir kuratoriai gauna organizatoriaus pa</w:t>
      </w:r>
      <w:r>
        <w:rPr>
          <w:rStyle w:val="None"/>
          <w:sz w:val="26"/>
          <w:szCs w:val="26"/>
          <w:u w:color="ff0000"/>
          <w:rtl w:val="0"/>
          <w:lang w:val="en-US"/>
        </w:rPr>
        <w:t>ž</w:t>
      </w:r>
      <w:r>
        <w:rPr>
          <w:rStyle w:val="None"/>
          <w:sz w:val="26"/>
          <w:szCs w:val="26"/>
          <w:u w:color="ff0000"/>
          <w:rtl w:val="0"/>
          <w:lang w:val="en-US"/>
        </w:rPr>
        <w:t>ym</w:t>
      </w:r>
      <w:r>
        <w:rPr>
          <w:rStyle w:val="None"/>
          <w:sz w:val="26"/>
          <w:szCs w:val="26"/>
          <w:u w:color="ff0000"/>
          <w:rtl w:val="0"/>
          <w:lang w:val="en-US"/>
        </w:rPr>
        <w:t>ė</w:t>
      </w:r>
      <w:r>
        <w:rPr>
          <w:rStyle w:val="None"/>
          <w:sz w:val="26"/>
          <w:szCs w:val="26"/>
          <w:u w:color="ff0000"/>
          <w:rtl w:val="0"/>
          <w:lang w:val="en-US"/>
        </w:rPr>
        <w:t>jimus bei pinigin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ę </w:t>
      </w:r>
      <w:r>
        <w:rPr>
          <w:rStyle w:val="None"/>
          <w:sz w:val="26"/>
          <w:szCs w:val="26"/>
          <w:u w:color="ff0000"/>
          <w:rtl w:val="0"/>
          <w:lang w:val="en-US"/>
        </w:rPr>
        <w:t>kompensacij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ą </w:t>
      </w:r>
      <w:r>
        <w:rPr>
          <w:rStyle w:val="None"/>
          <w:sz w:val="26"/>
          <w:szCs w:val="26"/>
          <w:u w:color="ff0000"/>
          <w:rtl w:val="0"/>
          <w:lang w:val="en-US"/>
        </w:rPr>
        <w:t>iki 30%, priklausomai nuo j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>registruojam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>mokini</w:t>
      </w:r>
      <w:r>
        <w:rPr>
          <w:rStyle w:val="None"/>
          <w:sz w:val="26"/>
          <w:szCs w:val="26"/>
          <w:u w:color="ff0000"/>
          <w:rtl w:val="0"/>
          <w:lang w:val="en-US"/>
        </w:rPr>
        <w:t>ų į</w:t>
      </w:r>
      <w:r>
        <w:rPr>
          <w:rStyle w:val="None"/>
          <w:sz w:val="26"/>
          <w:szCs w:val="26"/>
          <w:u w:color="ff0000"/>
          <w:rtl w:val="0"/>
          <w:lang w:val="en-US"/>
        </w:rPr>
        <w:t>mok</w:t>
      </w:r>
      <w:r>
        <w:rPr>
          <w:rStyle w:val="None"/>
          <w:sz w:val="26"/>
          <w:szCs w:val="26"/>
          <w:u w:color="ff0000"/>
          <w:rtl w:val="0"/>
          <w:lang w:val="en-US"/>
        </w:rPr>
        <w:t>ų</w:t>
      </w:r>
      <w:r>
        <w:rPr>
          <w:rStyle w:val="None"/>
          <w:sz w:val="26"/>
          <w:szCs w:val="26"/>
          <w:u w:color="ff0000"/>
          <w:rtl w:val="0"/>
          <w:lang w:val="en-US"/>
        </w:rPr>
        <w:t>.</w:t>
      </w:r>
    </w:p>
    <w:p>
      <w:pPr>
        <w:pStyle w:val="Įprastasis"/>
        <w:jc w:val="both"/>
        <w:rPr>
          <w:rStyle w:val="None A"/>
        </w:rPr>
      </w:pPr>
      <w:r>
        <w:rPr>
          <w:rStyle w:val="None"/>
          <w:sz w:val="26"/>
          <w:szCs w:val="26"/>
          <w:rtl w:val="0"/>
          <w:lang w:val="en-US"/>
        </w:rPr>
        <w:t>Visi pedagogai, kuri</w:t>
      </w:r>
      <w:r>
        <w:rPr>
          <w:rStyle w:val="None"/>
          <w:sz w:val="26"/>
          <w:szCs w:val="26"/>
          <w:rtl w:val="0"/>
          <w:lang w:val="en-US"/>
        </w:rPr>
        <w:t xml:space="preserve">ų </w:t>
      </w:r>
      <w:r>
        <w:rPr>
          <w:rStyle w:val="None"/>
          <w:sz w:val="26"/>
          <w:szCs w:val="26"/>
          <w:rtl w:val="0"/>
          <w:lang w:val="en-US"/>
        </w:rPr>
        <w:t>mokiniai konkurso metu laimi 1-3 laipsni</w:t>
      </w:r>
      <w:r>
        <w:rPr>
          <w:rStyle w:val="None"/>
          <w:sz w:val="26"/>
          <w:szCs w:val="26"/>
          <w:rtl w:val="0"/>
          <w:lang w:val="en-US"/>
        </w:rPr>
        <w:t xml:space="preserve">ų </w:t>
      </w:r>
      <w:r>
        <w:rPr>
          <w:rStyle w:val="None"/>
          <w:sz w:val="26"/>
          <w:szCs w:val="26"/>
          <w:rtl w:val="0"/>
          <w:lang w:val="en-US"/>
        </w:rPr>
        <w:t>diplomus, gauna pa</w:t>
      </w:r>
      <w:r>
        <w:rPr>
          <w:rStyle w:val="None"/>
          <w:sz w:val="26"/>
          <w:szCs w:val="26"/>
          <w:rtl w:val="0"/>
          <w:lang w:val="en-US"/>
        </w:rPr>
        <w:t>ž</w:t>
      </w:r>
      <w:r>
        <w:rPr>
          <w:rStyle w:val="None"/>
          <w:sz w:val="26"/>
          <w:szCs w:val="26"/>
          <w:rtl w:val="0"/>
          <w:lang w:val="en-US"/>
        </w:rPr>
        <w:t>ym</w:t>
      </w:r>
      <w:r>
        <w:rPr>
          <w:rStyle w:val="None"/>
          <w:sz w:val="26"/>
          <w:szCs w:val="26"/>
          <w:rtl w:val="0"/>
          <w:lang w:val="en-US"/>
        </w:rPr>
        <w:t>ė</w:t>
      </w:r>
      <w:r>
        <w:rPr>
          <w:rStyle w:val="None"/>
          <w:sz w:val="26"/>
          <w:szCs w:val="26"/>
          <w:rtl w:val="0"/>
          <w:lang w:val="en-US"/>
        </w:rPr>
        <w:t>jimus, patvirtinan</w:t>
      </w:r>
      <w:r>
        <w:rPr>
          <w:rStyle w:val="None"/>
          <w:sz w:val="26"/>
          <w:szCs w:val="26"/>
          <w:rtl w:val="0"/>
          <w:lang w:val="en-US"/>
        </w:rPr>
        <w:t>č</w:t>
      </w:r>
      <w:r>
        <w:rPr>
          <w:rStyle w:val="None"/>
          <w:sz w:val="26"/>
          <w:szCs w:val="26"/>
          <w:rtl w:val="0"/>
          <w:lang w:val="en-US"/>
        </w:rPr>
        <w:t>ius j</w:t>
      </w:r>
      <w:r>
        <w:rPr>
          <w:rStyle w:val="None"/>
          <w:sz w:val="26"/>
          <w:szCs w:val="26"/>
          <w:rtl w:val="0"/>
          <w:lang w:val="en-US"/>
        </w:rPr>
        <w:t xml:space="preserve">ų </w:t>
      </w:r>
      <w:r>
        <w:rPr>
          <w:rStyle w:val="None"/>
          <w:sz w:val="26"/>
          <w:szCs w:val="26"/>
          <w:rtl w:val="0"/>
          <w:lang w:val="en-US"/>
        </w:rPr>
        <w:t>mokini</w:t>
      </w:r>
      <w:r>
        <w:rPr>
          <w:rStyle w:val="None"/>
          <w:sz w:val="26"/>
          <w:szCs w:val="26"/>
          <w:rtl w:val="0"/>
          <w:lang w:val="en-US"/>
        </w:rPr>
        <w:t xml:space="preserve">ų </w:t>
      </w:r>
      <w:r>
        <w:rPr>
          <w:rStyle w:val="None"/>
          <w:sz w:val="26"/>
          <w:szCs w:val="26"/>
          <w:rtl w:val="0"/>
          <w:lang w:val="en-US"/>
        </w:rPr>
        <w:t>pasiekimus.</w:t>
      </w:r>
      <w:r>
        <w:rPr>
          <w:rStyle w:val="None"/>
          <w:sz w:val="26"/>
          <w:szCs w:val="26"/>
        </w:rPr>
        <mc:AlternateContent>
          <mc:Choice Requires="wpg">
            <w:drawing xmlns:a="http://schemas.openxmlformats.org/drawingml/2006/main">
              <wp:anchor distT="114300" distB="114300" distL="114300" distR="114300" simplePos="0" relativeHeight="251660288" behindDoc="0" locked="0" layoutInCell="1" allowOverlap="1">
                <wp:simplePos x="0" y="0"/>
                <wp:positionH relativeFrom="page">
                  <wp:posOffset>308290</wp:posOffset>
                </wp:positionH>
                <wp:positionV relativeFrom="line">
                  <wp:posOffset>269070</wp:posOffset>
                </wp:positionV>
                <wp:extent cx="7155839" cy="1800895"/>
                <wp:effectExtent l="0" t="0" r="0" b="0"/>
                <wp:wrapSquare wrapText="bothSides" distL="114300" distR="114300" distT="114300" distB="114300"/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5839" cy="1800895"/>
                          <a:chOff x="-1" y="0"/>
                          <a:chExt cx="7155838" cy="1800894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 rot="5400000">
                            <a:off x="2711129" y="-2711132"/>
                            <a:ext cx="1733578" cy="7155840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38100" cap="flat">
                            <a:solidFill>
                              <a:srgbClr val="FFC000"/>
                            </a:solidFill>
                            <a:prstDash val="dash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Просимо Вас поінформувати про конкурси учнів і вчителів такими способами:…"/>
                        <wps:cNvSpPr txBox="1"/>
                        <wps:spPr>
                          <a:xfrm>
                            <a:off x="64761" y="105416"/>
                            <a:ext cx="7026301" cy="169547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Įprastasis"/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      Pra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š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ome informuoti mokyklos bendruomen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ę 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apie konkursus 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„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Brain Ring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“ š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iais b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ū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dais: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Pakabinti skelbim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ą 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skelbim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ų 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lentoje.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Pakabinti skelbim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ą 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mokytoj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ų 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kambaryje.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Informuoti apie konkursus mokymo 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į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staigos interneto svetain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ė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je.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Jei mokykla naudoja el. dienyn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ą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, informuokite mokytojus, mokinius ir t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ė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vus.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.3pt;margin-top:21.2pt;width:563.5pt;height:141.8pt;z-index:251660288;mso-position-horizontal:absolute;mso-position-horizontal-relative:page;mso-position-vertical:absolute;mso-position-vertical-relative:line;mso-wrap-distance-left:9.0pt;mso-wrap-distance-top:9.0pt;mso-wrap-distance-right:9.0pt;mso-wrap-distance-bottom:9.0pt;" coordorigin="-1,-1" coordsize="7155838,1800895">
                <w10:wrap type="square" side="bothSides" anchorx="page"/>
                <v:rect id="_x0000_s1027" style="position:absolute;left:2711130;top:-2711131;width:1733577;height:7155838;rotation:5898240fd;">
                  <v:fill color="#FFF2CC" opacity="100.0%" type="solid"/>
                  <v:stroke filltype="solid" color="#FFC000" opacity="100.0%" weight="3.0pt" dashstyle="dash" endcap="flat" joinstyle="round" linestyle="single" startarrow="none" startarrowwidth="medium" startarrowlength="medium" endarrow="none" endarrowwidth="medium" endarrowlength="medium"/>
                </v:rect>
                <v:shape id="_x0000_s1028" type="#_x0000_t202" style="position:absolute;left:64761;top:105416;width:7026300;height:169547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Įprastasis"/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</w:rPr>
                        </w:pP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      Pra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š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ome informuoti mokyklos bendruomen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ę 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apie konkursus 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„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Brain Ring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“ š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iais b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ū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dais: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Pakabinti skelbim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ą 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skelbim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ų 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lentoje.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Pakabinti skelbim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ą 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mokytoj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ų 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kambaryje.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Informuoti apie konkursus mokymo 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į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staigos interneto svetain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ė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je.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Jei mokykla naudoja el. dienyn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ą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, informuokite mokytojus, mokinius ir t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ė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vus.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Įprastasis"/>
        <w:spacing w:before="160"/>
        <w:rPr>
          <w:rStyle w:val="None"/>
          <w:sz w:val="26"/>
          <w:szCs w:val="26"/>
        </w:rPr>
      </w:pPr>
      <w:r>
        <w:rPr>
          <w:rStyle w:val="None"/>
          <w:sz w:val="26"/>
          <w:szCs w:val="26"/>
          <w:rtl w:val="0"/>
          <w:lang w:val="en-US"/>
        </w:rPr>
        <w:t xml:space="preserve">„Brain Ring 2026 - Pavasario sesija“ konkursai vyks 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 xml:space="preserve">kovo 1-31 d. </w:t>
      </w:r>
      <w:r>
        <w:rPr>
          <w:rStyle w:val="None"/>
          <w:sz w:val="26"/>
          <w:szCs w:val="26"/>
          <w:rtl w:val="0"/>
          <w:lang w:val="en-US"/>
        </w:rPr>
        <w:t>svetain</w:t>
      </w:r>
      <w:r>
        <w:rPr>
          <w:rStyle w:val="None"/>
          <w:sz w:val="26"/>
          <w:szCs w:val="26"/>
          <w:rtl w:val="0"/>
          <w:lang w:val="en-US"/>
        </w:rPr>
        <w:t>ė</w:t>
      </w:r>
      <w:r>
        <w:rPr>
          <w:rStyle w:val="None"/>
          <w:sz w:val="26"/>
          <w:szCs w:val="26"/>
          <w:rtl w:val="0"/>
          <w:lang w:val="en-US"/>
        </w:rPr>
        <w:t xml:space="preserve">je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"https://www.brainring.lt"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www.brainring.lt</w:t>
      </w:r>
      <w:r>
        <w:rPr/>
        <w:fldChar w:fldCharType="end" w:fldLock="0"/>
      </w:r>
      <w:r>
        <w:rPr>
          <w:rStyle w:val="None"/>
          <w:sz w:val="26"/>
          <w:szCs w:val="26"/>
          <w:rtl w:val="0"/>
          <w:lang w:val="en-US"/>
        </w:rPr>
        <w:t>. Dalyvauti galima bet kuriuo mokytojams ir mokiniams patogiu metu.</w:t>
      </w:r>
      <w:r>
        <w:rPr>
          <w:rStyle w:val="None"/>
          <w:sz w:val="26"/>
          <w:szCs w:val="26"/>
        </w:rPr>
        <mc:AlternateContent>
          <mc:Choice Requires="wpg">
            <w:drawing xmlns:a="http://schemas.openxmlformats.org/drawingml/2006/main">
              <wp:anchor distT="114300" distB="114300" distL="114300" distR="114300" simplePos="0" relativeHeight="251661312" behindDoc="0" locked="0" layoutInCell="1" allowOverlap="1">
                <wp:simplePos x="0" y="0"/>
                <wp:positionH relativeFrom="page">
                  <wp:posOffset>308290</wp:posOffset>
                </wp:positionH>
                <wp:positionV relativeFrom="line">
                  <wp:posOffset>337316</wp:posOffset>
                </wp:positionV>
                <wp:extent cx="7155823" cy="650273"/>
                <wp:effectExtent l="0" t="0" r="0" b="0"/>
                <wp:wrapSquare wrapText="bothSides" distL="114300" distR="114300" distT="114300" distB="114300"/>
                <wp:docPr id="1073741831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5823" cy="650273"/>
                          <a:chOff x="-1" y="-1"/>
                          <a:chExt cx="7155822" cy="650272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 rot="5400000">
                            <a:off x="3324614" y="-3324617"/>
                            <a:ext cx="506592" cy="7155823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Конкурси «Брейн Ринг» — дистанційні, учні можуть брати участь у них не тільки в школі, а й вдома, тому дистанційне навчання — не перешкода для участі в конкурсах."/>
                        <wps:cNvSpPr txBox="1"/>
                        <wps:spPr>
                          <a:xfrm>
                            <a:off x="45707" y="-1"/>
                            <a:ext cx="7064400" cy="6502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Įprastasis"/>
                                <w:ind w:left="426" w:right="498" w:firstLine="0"/>
                                <w:jc w:val="both"/>
                              </w:pPr>
                              <w:r>
                                <w:rPr>
                                  <w:rStyle w:val="None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„</w:t>
                              </w:r>
                              <w:r>
                                <w:rPr>
                                  <w:rStyle w:val="None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Brain Ring</w:t>
                              </w:r>
                              <w:r>
                                <w:rPr>
                                  <w:rStyle w:val="None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“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 konkursai vyksta nuotoliniu b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ū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du, tod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ė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l mokiniai gali juose dalyvauti ne tik mokykloje, bet ir namuose.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24.3pt;margin-top:26.6pt;width:563.5pt;height:51.2pt;z-index:251661312;mso-position-horizontal:absolute;mso-position-horizontal-relative:page;mso-position-vertical:absolute;mso-position-vertical-relative:line;mso-wrap-distance-left:9.0pt;mso-wrap-distance-top:9.0pt;mso-wrap-distance-right:9.0pt;mso-wrap-distance-bottom:9.0pt;" coordorigin="-1,-1" coordsize="7155822,650272">
                <w10:wrap type="square" side="bothSides" anchorx="page"/>
                <v:rect id="_x0000_s1030" style="position:absolute;left:3324614;top:-3324617;width:506591;height:7155822;rotation:5898240fd;">
                  <v:fill color="#FFD96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202" style="position:absolute;left:45707;top:0;width:7064400;height:65027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Įprastasis"/>
                          <w:ind w:left="426" w:right="498" w:firstLine="0"/>
                          <w:jc w:val="both"/>
                        </w:pPr>
                        <w:r>
                          <w:rPr>
                            <w:rStyle w:val="None"/>
                            <w:sz w:val="26"/>
                            <w:szCs w:val="26"/>
                            <w:rtl w:val="0"/>
                            <w:lang w:val="en-US"/>
                          </w:rPr>
                          <w:t>„</w:t>
                        </w:r>
                        <w:r>
                          <w:rPr>
                            <w:rStyle w:val="None"/>
                            <w:sz w:val="26"/>
                            <w:szCs w:val="26"/>
                            <w:rtl w:val="0"/>
                            <w:lang w:val="en-US"/>
                          </w:rPr>
                          <w:t>Brain Ring</w:t>
                        </w:r>
                        <w:r>
                          <w:rPr>
                            <w:rStyle w:val="None"/>
                            <w:sz w:val="26"/>
                            <w:szCs w:val="26"/>
                            <w:rtl w:val="0"/>
                            <w:lang w:val="en-US"/>
                          </w:rPr>
                          <w:t>“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 konkursai vyksta nuotoliniu b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ū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du, tod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ė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l mokiniai gali juose dalyvauti ne tik mokykloje, bet ir namuose.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Įprastasis"/>
        <w:spacing w:before="160" w:line="264" w:lineRule="auto"/>
        <w:rPr>
          <w:rStyle w:val="None A"/>
        </w:rPr>
      </w:pPr>
      <w:r>
        <w:rPr>
          <w:rStyle w:val="None"/>
          <w:sz w:val="26"/>
          <w:szCs w:val="26"/>
          <w:rtl w:val="0"/>
          <w:lang w:val="en-US"/>
        </w:rPr>
        <w:t>Jei tur</w:t>
      </w:r>
      <w:r>
        <w:rPr>
          <w:rStyle w:val="None"/>
          <w:sz w:val="26"/>
          <w:szCs w:val="26"/>
          <w:rtl w:val="0"/>
          <w:lang w:val="en-US"/>
        </w:rPr>
        <w:t>ė</w:t>
      </w:r>
      <w:r>
        <w:rPr>
          <w:rStyle w:val="None"/>
          <w:sz w:val="26"/>
          <w:szCs w:val="26"/>
          <w:rtl w:val="0"/>
          <w:lang w:val="en-US"/>
        </w:rPr>
        <w:t>site klausim</w:t>
      </w:r>
      <w:r>
        <w:rPr>
          <w:rStyle w:val="None"/>
          <w:sz w:val="26"/>
          <w:szCs w:val="26"/>
          <w:rtl w:val="0"/>
          <w:lang w:val="en-US"/>
        </w:rPr>
        <w:t>ų</w:t>
      </w:r>
      <w:r>
        <w:rPr>
          <w:rStyle w:val="None"/>
          <w:sz w:val="26"/>
          <w:szCs w:val="26"/>
          <w:rtl w:val="0"/>
          <w:lang w:val="en-US"/>
        </w:rPr>
        <w:t>, visuomet galite su mumis susisiekti el. pa</w:t>
      </w:r>
      <w:r>
        <w:rPr>
          <w:rStyle w:val="None"/>
          <w:sz w:val="26"/>
          <w:szCs w:val="26"/>
          <w:rtl w:val="0"/>
          <w:lang w:val="en-US"/>
        </w:rPr>
        <w:t>š</w:t>
      </w:r>
      <w:r>
        <w:rPr>
          <w:rStyle w:val="None"/>
          <w:sz w:val="26"/>
          <w:szCs w:val="26"/>
          <w:rtl w:val="0"/>
          <w:lang w:val="en-US"/>
        </w:rPr>
        <w:t xml:space="preserve">tu: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"mailto:$%7BEMAIL%7D"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info@brainring.lt</w:t>
      </w:r>
      <w:r>
        <w:rPr/>
        <w:fldChar w:fldCharType="end" w:fldLock="0"/>
      </w:r>
    </w:p>
    <w:p>
      <w:pPr>
        <w:pStyle w:val="Įprastasis"/>
        <w:spacing w:line="264" w:lineRule="auto"/>
        <w:rPr>
          <w:rStyle w:val="None A"/>
        </w:rPr>
      </w:pPr>
    </w:p>
    <w:p>
      <w:pPr>
        <w:pStyle w:val="Įprastasis"/>
        <w:spacing w:after="0"/>
        <w:jc w:val="both"/>
        <w:rPr>
          <w:rStyle w:val="None A"/>
        </w:rPr>
      </w:pPr>
      <w:r>
        <w:rPr>
          <w:rStyle w:val="None A"/>
        </w:rPr>
        <mc:AlternateContent>
          <mc:Choice Requires="wpg">
            <w:drawing xmlns:a="http://schemas.openxmlformats.org/drawingml/2006/main">
              <wp:anchor distT="114300" distB="114300" distL="114300" distR="114300" simplePos="0" relativeHeight="251659264" behindDoc="0" locked="0" layoutInCell="1" allowOverlap="1">
                <wp:simplePos x="0" y="0"/>
                <wp:positionH relativeFrom="page">
                  <wp:posOffset>740514</wp:posOffset>
                </wp:positionH>
                <wp:positionV relativeFrom="page">
                  <wp:posOffset>609598</wp:posOffset>
                </wp:positionV>
                <wp:extent cx="6291394" cy="1875881"/>
                <wp:effectExtent l="0" t="0" r="0" b="0"/>
                <wp:wrapSquare wrapText="bothSides" distL="114300" distR="114300" distT="114300" distB="114300"/>
                <wp:docPr id="1073741834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394" cy="1875881"/>
                          <a:chOff x="-1" y="0"/>
                          <a:chExt cx="6291393" cy="1875880"/>
                        </a:xfrm>
                      </wpg:grpSpPr>
                      <wps:wsp>
                        <wps:cNvPr id="1073741832" name="Rectangle"/>
                        <wps:cNvSpPr/>
                        <wps:spPr>
                          <a:xfrm rot="5400000">
                            <a:off x="2207755" y="-2207758"/>
                            <a:ext cx="1875881" cy="6291395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38100" cap="flat">
                            <a:solidFill>
                              <a:srgbClr val="FFC000"/>
                            </a:solidFill>
                            <a:prstDash val="dash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Переваги конкурсів «Брейн Ринг»:…"/>
                        <wps:cNvSpPr txBox="1"/>
                        <wps:spPr>
                          <a:xfrm>
                            <a:off x="56937" y="118224"/>
                            <a:ext cx="6177502" cy="163943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Įprastasis"/>
                                <w:rPr>
                                  <w:rStyle w:val="None"/>
                                  <w:i w:val="1"/>
                                  <w:iCs w:val="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34"/>
                                  <w:szCs w:val="34"/>
                                  <w:rtl w:val="0"/>
                                  <w:lang w:val="en-US"/>
                                </w:rPr>
                                <w:t xml:space="preserve">     „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34"/>
                                  <w:szCs w:val="34"/>
                                  <w:rtl w:val="0"/>
                                  <w:lang w:val="en-US"/>
                                </w:rPr>
                                <w:t>Brain Ring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34"/>
                                  <w:szCs w:val="34"/>
                                  <w:rtl w:val="0"/>
                                  <w:lang w:val="en-US"/>
                                </w:rPr>
                                <w:t xml:space="preserve">“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34"/>
                                  <w:szCs w:val="34"/>
                                  <w:rtl w:val="0"/>
                                  <w:lang w:val="en-US"/>
                                </w:rPr>
                                <w:t>konkurs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34"/>
                                  <w:szCs w:val="34"/>
                                  <w:rtl w:val="0"/>
                                  <w:lang w:val="en-US"/>
                                </w:rPr>
                                <w:t xml:space="preserve">ų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34"/>
                                  <w:szCs w:val="34"/>
                                  <w:rtl w:val="0"/>
                                  <w:lang w:val="en-US"/>
                                </w:rPr>
                                <w:t>privalumai: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u w:color="ff0000"/>
                                  <w:rtl w:val="0"/>
                                  <w:lang w:val="en-US"/>
                                </w:rPr>
                                <w:t>Visi dalyviai gauna spausdintus vardinius diplomus, pad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u w:color="ff0000"/>
                                  <w:rtl w:val="0"/>
                                  <w:lang w:val="en-US"/>
                                </w:rPr>
                                <w:t>ė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u w:color="ff0000"/>
                                  <w:rtl w:val="0"/>
                                  <w:lang w:val="en-US"/>
                                </w:rPr>
                                <w:t>kas bei suvenyrus.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Nemokamas apdovanojim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ų 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pristatymas.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Detali ataskaita klaid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ų 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analizei. 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u w:color="ffffff"/>
                                  <w:rtl w:val="0"/>
                                  <w:lang w:val="en-US"/>
                                </w:rPr>
                                <w:t xml:space="preserve">Kuratoriai gauna sertifikatus ir kompensacijas, o mokytojai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u w:color="ffffff"/>
                                  <w:rtl w:val="0"/>
                                  <w:lang w:val="en-US"/>
                                </w:rPr>
                                <w:t xml:space="preserve">–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u w:color="ffffff"/>
                                  <w:rtl w:val="0"/>
                                  <w:lang w:val="en-US"/>
                                </w:rPr>
                                <w:t>pa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u w:color="ffffff"/>
                                  <w:rtl w:val="0"/>
                                  <w:lang w:val="en-US"/>
                                </w:rPr>
                                <w:t>ž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u w:color="ffffff"/>
                                  <w:rtl w:val="0"/>
                                  <w:lang w:val="en-US"/>
                                </w:rPr>
                                <w:t>ym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u w:color="ffffff"/>
                                  <w:rtl w:val="0"/>
                                  <w:lang w:val="en-US"/>
                                </w:rPr>
                                <w:t>ė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sz w:val="26"/>
                                  <w:szCs w:val="26"/>
                                  <w:u w:color="ffffff"/>
                                  <w:rtl w:val="0"/>
                                  <w:lang w:val="en-US"/>
                                </w:rPr>
                                <w:t>jimus.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58.3pt;margin-top:48.0pt;width:495.4pt;height:147.7pt;z-index:251659264;mso-position-horizontal:absolute;mso-position-horizontal-relative:page;mso-position-vertical:absolute;mso-position-vertical-relative:page;mso-wrap-distance-left:9.0pt;mso-wrap-distance-top:9.0pt;mso-wrap-distance-right:9.0pt;mso-wrap-distance-bottom:9.0pt;" coordorigin="-1,-1" coordsize="6291393,1875881">
                <w10:wrap type="square" side="bothSides" anchorx="page" anchory="page"/>
                <v:rect id="_x0000_s1033" style="position:absolute;left:2207755;top:-2207757;width:1875880;height:6291393;rotation:5898240fd;">
                  <v:fill color="#FFF2CC" opacity="100.0%" type="solid"/>
                  <v:stroke filltype="solid" color="#FFC000" opacity="100.0%" weight="3.0pt" dashstyle="dash" endcap="flat" joinstyle="round" linestyle="single" startarrow="none" startarrowwidth="medium" startarrowlength="medium" endarrow="none" endarrowwidth="medium" endarrowlength="medium"/>
                </v:rect>
                <v:shape id="_x0000_s1034" type="#_x0000_t202" style="position:absolute;left:56938;top:118224;width:6177501;height:163943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Įprastasis"/>
                          <w:rPr>
                            <w:rStyle w:val="None"/>
                            <w:i w:val="1"/>
                            <w:iCs w:val="1"/>
                            <w:sz w:val="34"/>
                            <w:szCs w:val="34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sz w:val="34"/>
                            <w:szCs w:val="34"/>
                            <w:rtl w:val="0"/>
                            <w:lang w:val="en-US"/>
                          </w:rPr>
                          <w:t xml:space="preserve">     „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34"/>
                            <w:szCs w:val="34"/>
                            <w:rtl w:val="0"/>
                            <w:lang w:val="en-US"/>
                          </w:rPr>
                          <w:t>Brain Ring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34"/>
                            <w:szCs w:val="34"/>
                            <w:rtl w:val="0"/>
                            <w:lang w:val="en-US"/>
                          </w:rPr>
                          <w:t xml:space="preserve">“ 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34"/>
                            <w:szCs w:val="34"/>
                            <w:rtl w:val="0"/>
                            <w:lang w:val="en-US"/>
                          </w:rPr>
                          <w:t>konkurs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34"/>
                            <w:szCs w:val="34"/>
                            <w:rtl w:val="0"/>
                            <w:lang w:val="en-US"/>
                          </w:rPr>
                          <w:t xml:space="preserve">ų 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34"/>
                            <w:szCs w:val="34"/>
                            <w:rtl w:val="0"/>
                            <w:lang w:val="en-US"/>
                          </w:rPr>
                          <w:t>privalumai: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u w:color="ff0000"/>
                            <w:rtl w:val="0"/>
                            <w:lang w:val="en-US"/>
                          </w:rPr>
                          <w:t>Visi dalyviai gauna spausdintus vardinius diplomus, pad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u w:color="ff0000"/>
                            <w:rtl w:val="0"/>
                            <w:lang w:val="en-US"/>
                          </w:rPr>
                          <w:t>ė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u w:color="ff0000"/>
                            <w:rtl w:val="0"/>
                            <w:lang w:val="en-US"/>
                          </w:rPr>
                          <w:t>kas bei suvenyrus.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Nemokamas apdovanojim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ų 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pristatymas.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Detali ataskaita klaid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ų 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analizei. 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u w:color="ffffff"/>
                            <w:rtl w:val="0"/>
                            <w:lang w:val="en-US"/>
                          </w:rPr>
                          <w:t xml:space="preserve">Kuratoriai gauna sertifikatus ir kompensacijas, o mokytojai 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u w:color="ffffff"/>
                            <w:rtl w:val="0"/>
                            <w:lang w:val="en-US"/>
                          </w:rPr>
                          <w:t xml:space="preserve">– 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u w:color="ffffff"/>
                            <w:rtl w:val="0"/>
                            <w:lang w:val="en-US"/>
                          </w:rPr>
                          <w:t>pa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u w:color="ffffff"/>
                            <w:rtl w:val="0"/>
                            <w:lang w:val="en-US"/>
                          </w:rPr>
                          <w:t>ž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u w:color="ffffff"/>
                            <w:rtl w:val="0"/>
                            <w:lang w:val="en-US"/>
                          </w:rPr>
                          <w:t>ym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u w:color="ffffff"/>
                            <w:rtl w:val="0"/>
                            <w:lang w:val="en-US"/>
                          </w:rPr>
                          <w:t>ė</w:t>
                        </w:r>
                        <w:r>
                          <w:rPr>
                            <w:rStyle w:val="None"/>
                            <w:i w:val="1"/>
                            <w:iCs w:val="1"/>
                            <w:sz w:val="26"/>
                            <w:szCs w:val="26"/>
                            <w:u w:color="ffffff"/>
                            <w:rtl w:val="0"/>
                            <w:lang w:val="en-US"/>
                          </w:rPr>
                          <w:t>jimus.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Įprastasis"/>
        <w:spacing w:after="0"/>
        <w:jc w:val="both"/>
        <w:rPr>
          <w:rStyle w:val="None"/>
          <w:sz w:val="26"/>
          <w:szCs w:val="26"/>
        </w:rPr>
      </w:pPr>
      <w:r>
        <w:rPr>
          <w:rStyle w:val="None"/>
          <w:sz w:val="26"/>
          <w:szCs w:val="26"/>
          <w:rtl w:val="0"/>
          <w:lang w:val="en-US"/>
        </w:rPr>
        <w:t xml:space="preserve">Dalyvavimo mokestis viename konkurse </w:t>
      </w:r>
      <w:r>
        <w:rPr>
          <w:rStyle w:val="None"/>
          <w:sz w:val="26"/>
          <w:szCs w:val="26"/>
          <w:rtl w:val="0"/>
          <w:lang w:val="en-US"/>
        </w:rPr>
        <w:t xml:space="preserve">– </w:t>
      </w:r>
      <w:r>
        <w:rPr>
          <w:rStyle w:val="None"/>
          <w:b w:val="1"/>
          <w:bCs w:val="1"/>
          <w:outline w:val="0"/>
          <w:color w:val="00ac3b"/>
          <w:sz w:val="26"/>
          <w:szCs w:val="26"/>
          <w:u w:color="ff0000"/>
          <w:rtl w:val="0"/>
          <w:lang w:val="en-US"/>
          <w14:textFill>
            <w14:solidFill>
              <w14:srgbClr w14:val="00AC3B"/>
            </w14:solidFill>
          </w14:textFill>
        </w:rPr>
        <w:t>5 €</w:t>
      </w:r>
      <w:r>
        <w:rPr>
          <w:rStyle w:val="None"/>
          <w:sz w:val="26"/>
          <w:szCs w:val="26"/>
          <w:rtl w:val="0"/>
          <w:lang w:val="en-US"/>
        </w:rPr>
        <w:t xml:space="preserve">, 2-4 konkursuose </w:t>
      </w:r>
      <w:r>
        <w:rPr>
          <w:rStyle w:val="None"/>
          <w:sz w:val="26"/>
          <w:szCs w:val="26"/>
          <w:rtl w:val="0"/>
          <w:lang w:val="en-US"/>
        </w:rPr>
        <w:t xml:space="preserve">– </w:t>
      </w:r>
      <w:r>
        <w:rPr>
          <w:rStyle w:val="None"/>
          <w:b w:val="1"/>
          <w:bCs w:val="1"/>
          <w:outline w:val="0"/>
          <w:color w:val="00ac3b"/>
          <w:sz w:val="26"/>
          <w:szCs w:val="26"/>
          <w:u w:color="ff0000"/>
          <w:rtl w:val="0"/>
          <w:lang w:val="en-US"/>
          <w14:textFill>
            <w14:solidFill>
              <w14:srgbClr w14:val="00AC3B"/>
            </w14:solidFill>
          </w14:textFill>
        </w:rPr>
        <w:t>6 €</w:t>
      </w:r>
      <w:r>
        <w:rPr>
          <w:rStyle w:val="None"/>
          <w:sz w:val="26"/>
          <w:szCs w:val="26"/>
          <w:rtl w:val="0"/>
          <w:lang w:val="en-US"/>
        </w:rPr>
        <w:t xml:space="preserve">, 5-9 konkursuose </w:t>
      </w:r>
      <w:r>
        <w:rPr>
          <w:rStyle w:val="None"/>
          <w:sz w:val="26"/>
          <w:szCs w:val="26"/>
          <w:rtl w:val="0"/>
          <w:lang w:val="en-US"/>
        </w:rPr>
        <w:t xml:space="preserve">– </w:t>
      </w:r>
      <w:r>
        <w:rPr>
          <w:rStyle w:val="None"/>
          <w:b w:val="1"/>
          <w:bCs w:val="1"/>
          <w:outline w:val="0"/>
          <w:color w:val="00ac3b"/>
          <w:sz w:val="26"/>
          <w:szCs w:val="26"/>
          <w:u w:color="ff0000"/>
          <w:rtl w:val="0"/>
          <w:lang w:val="en-US"/>
          <w14:textFill>
            <w14:solidFill>
              <w14:srgbClr w14:val="00AC3B"/>
            </w14:solidFill>
          </w14:textFill>
        </w:rPr>
        <w:t>7 €</w:t>
      </w:r>
      <w:r>
        <w:rPr>
          <w:rStyle w:val="None"/>
          <w:sz w:val="26"/>
          <w:szCs w:val="26"/>
          <w:rtl w:val="0"/>
          <w:lang w:val="en-US"/>
        </w:rPr>
        <w:t xml:space="preserve">. </w:t>
      </w:r>
      <w:r>
        <w:rPr>
          <w:rStyle w:val="None"/>
          <w:sz w:val="26"/>
          <w:szCs w:val="26"/>
          <w:rtl w:val="0"/>
          <w:lang w:val="en-US"/>
        </w:rPr>
        <w:t xml:space="preserve">Šį </w:t>
      </w:r>
      <w:r>
        <w:rPr>
          <w:rStyle w:val="None"/>
          <w:sz w:val="26"/>
          <w:szCs w:val="26"/>
          <w:rtl w:val="0"/>
          <w:lang w:val="en-US"/>
        </w:rPr>
        <w:t>mokest</w:t>
      </w:r>
      <w:r>
        <w:rPr>
          <w:rStyle w:val="None"/>
          <w:sz w:val="26"/>
          <w:szCs w:val="26"/>
          <w:rtl w:val="0"/>
          <w:lang w:val="en-US"/>
        </w:rPr>
        <w:t xml:space="preserve">į </w:t>
      </w:r>
      <w:r>
        <w:rPr>
          <w:rStyle w:val="None"/>
          <w:sz w:val="26"/>
          <w:szCs w:val="26"/>
          <w:rtl w:val="0"/>
          <w:lang w:val="en-US"/>
        </w:rPr>
        <w:t>gali sumok</w:t>
      </w:r>
      <w:r>
        <w:rPr>
          <w:rStyle w:val="None"/>
          <w:sz w:val="26"/>
          <w:szCs w:val="26"/>
          <w:rtl w:val="0"/>
          <w:lang w:val="en-US"/>
        </w:rPr>
        <w:t>ė</w:t>
      </w:r>
      <w:r>
        <w:rPr>
          <w:rStyle w:val="None"/>
          <w:sz w:val="26"/>
          <w:szCs w:val="26"/>
          <w:rtl w:val="0"/>
          <w:lang w:val="en-US"/>
        </w:rPr>
        <w:t>ti mokiniai arba mokykla.</w:t>
      </w:r>
    </w:p>
    <w:p>
      <w:pPr>
        <w:pStyle w:val="Įprastasis"/>
        <w:spacing w:after="0"/>
        <w:jc w:val="both"/>
        <w:rPr>
          <w:rStyle w:val="None A"/>
        </w:rPr>
      </w:pPr>
    </w:p>
    <w:p>
      <w:pPr>
        <w:pStyle w:val="Įprastasis"/>
        <w:jc w:val="both"/>
        <w:rPr>
          <w:rStyle w:val="None"/>
          <w:sz w:val="26"/>
          <w:szCs w:val="26"/>
        </w:rPr>
      </w:pPr>
      <w:r>
        <w:rPr>
          <w:rStyle w:val="None"/>
          <w:sz w:val="34"/>
          <w:szCs w:val="34"/>
          <w:rtl w:val="0"/>
          <w:lang w:val="en-US"/>
        </w:rPr>
        <w:t>Kompensacija konkurs</w:t>
      </w:r>
      <w:r>
        <w:rPr>
          <w:rStyle w:val="None"/>
          <w:sz w:val="34"/>
          <w:szCs w:val="34"/>
          <w:rtl w:val="0"/>
          <w:lang w:val="en-US"/>
        </w:rPr>
        <w:t xml:space="preserve">ų </w:t>
      </w:r>
      <w:r>
        <w:rPr>
          <w:rStyle w:val="None"/>
          <w:sz w:val="34"/>
          <w:szCs w:val="34"/>
          <w:rtl w:val="0"/>
          <w:lang w:val="en-US"/>
        </w:rPr>
        <w:t>kuratoriams</w:t>
      </w:r>
    </w:p>
    <w:p>
      <w:pPr>
        <w:pStyle w:val="Įprastasis"/>
        <w:spacing w:before="100"/>
        <w:jc w:val="both"/>
        <w:rPr>
          <w:rStyle w:val="None"/>
          <w:sz w:val="26"/>
          <w:szCs w:val="26"/>
        </w:rPr>
      </w:pPr>
      <w:r>
        <w:rPr>
          <w:rStyle w:val="None"/>
          <w:sz w:val="26"/>
          <w:szCs w:val="26"/>
          <w:u w:color="ff0000"/>
          <w:rtl w:val="0"/>
          <w:lang w:val="en-US"/>
        </w:rPr>
        <w:t>Distancini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>konkurs</w:t>
      </w:r>
      <w:r>
        <w:rPr>
          <w:rStyle w:val="None"/>
          <w:sz w:val="26"/>
          <w:szCs w:val="26"/>
          <w:u w:color="ff0000"/>
          <w:rtl w:val="0"/>
          <w:lang w:val="en-US"/>
        </w:rPr>
        <w:t>ų „</w:t>
      </w:r>
      <w:r>
        <w:rPr>
          <w:rStyle w:val="None"/>
          <w:sz w:val="26"/>
          <w:szCs w:val="26"/>
          <w:u w:color="ff0000"/>
          <w:rtl w:val="0"/>
          <w:lang w:val="en-US"/>
        </w:rPr>
        <w:t>Brain Ring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“ </w:t>
      </w:r>
      <w:r>
        <w:rPr>
          <w:rStyle w:val="None"/>
          <w:sz w:val="26"/>
          <w:szCs w:val="26"/>
          <w:u w:color="ff0000"/>
          <w:rtl w:val="0"/>
          <w:lang w:val="en-US"/>
        </w:rPr>
        <w:t>organizavimas ne</w:t>
      </w:r>
      <w:r>
        <w:rPr>
          <w:rStyle w:val="None"/>
          <w:sz w:val="26"/>
          <w:szCs w:val="26"/>
          <w:u w:color="ff0000"/>
          <w:rtl w:val="0"/>
          <w:lang w:val="en-US"/>
        </w:rPr>
        <w:t>į</w:t>
      </w:r>
      <w:r>
        <w:rPr>
          <w:rStyle w:val="None"/>
          <w:sz w:val="26"/>
          <w:szCs w:val="26"/>
          <w:u w:color="ff0000"/>
          <w:rtl w:val="0"/>
          <w:lang w:val="en-US"/>
        </w:rPr>
        <w:t>sivaizduojamas be mokytoj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>ir kuratori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pagalbos bei aktyvaus dalyvavimo. Mes </w:t>
      </w:r>
      <w:r>
        <w:rPr>
          <w:rStyle w:val="None"/>
          <w:sz w:val="26"/>
          <w:szCs w:val="26"/>
          <w:u w:color="ff0000"/>
          <w:rtl w:val="0"/>
          <w:lang w:val="en-US"/>
        </w:rPr>
        <w:t>ž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inome, kad </w:t>
      </w:r>
      <w:r>
        <w:rPr>
          <w:rStyle w:val="None"/>
          <w:sz w:val="26"/>
          <w:szCs w:val="26"/>
          <w:u w:color="ff0000"/>
          <w:rtl w:val="0"/>
          <w:lang w:val="en-US"/>
        </w:rPr>
        <w:t>š</w:t>
      </w:r>
      <w:r>
        <w:rPr>
          <w:rStyle w:val="None"/>
          <w:sz w:val="26"/>
          <w:szCs w:val="26"/>
          <w:u w:color="ff0000"/>
          <w:rtl w:val="0"/>
          <w:lang w:val="en-US"/>
        </w:rPr>
        <w:t>is procesas n</w:t>
      </w:r>
      <w:r>
        <w:rPr>
          <w:rStyle w:val="None"/>
          <w:sz w:val="26"/>
          <w:szCs w:val="26"/>
          <w:u w:color="ff0000"/>
          <w:rtl w:val="0"/>
          <w:lang w:val="en-US"/>
        </w:rPr>
        <w:t>ė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ra lengvas ir apima kelis etapus 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– </w:t>
      </w:r>
      <w:r>
        <w:rPr>
          <w:rStyle w:val="None"/>
          <w:sz w:val="26"/>
          <w:szCs w:val="26"/>
          <w:u w:color="ff0000"/>
          <w:rtl w:val="0"/>
          <w:lang w:val="en-US"/>
        </w:rPr>
        <w:t>nuo mokyklos ir klas</w:t>
      </w:r>
      <w:r>
        <w:rPr>
          <w:rStyle w:val="None"/>
          <w:sz w:val="26"/>
          <w:szCs w:val="26"/>
          <w:u w:color="ff0000"/>
          <w:rtl w:val="0"/>
          <w:lang w:val="en-US"/>
        </w:rPr>
        <w:t>ė</w:t>
      </w:r>
      <w:r>
        <w:rPr>
          <w:rStyle w:val="None"/>
          <w:sz w:val="26"/>
          <w:szCs w:val="26"/>
          <w:u w:color="ff0000"/>
          <w:rtl w:val="0"/>
          <w:lang w:val="en-US"/>
        </w:rPr>
        <w:t>s mokini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informavimo, </w:t>
      </w:r>
      <w:r>
        <w:rPr>
          <w:rStyle w:val="None"/>
          <w:sz w:val="26"/>
          <w:szCs w:val="26"/>
          <w:u w:color="ff0000"/>
          <w:rtl w:val="0"/>
          <w:lang w:val="en-US"/>
        </w:rPr>
        <w:t>į</w:t>
      </w:r>
      <w:r>
        <w:rPr>
          <w:rStyle w:val="None"/>
          <w:sz w:val="26"/>
          <w:szCs w:val="26"/>
          <w:u w:color="ff0000"/>
          <w:rtl w:val="0"/>
          <w:lang w:val="en-US"/>
        </w:rPr>
        <w:t>mok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>rinkimo u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ž </w:t>
      </w:r>
      <w:r>
        <w:rPr>
          <w:rStyle w:val="None"/>
          <w:sz w:val="26"/>
          <w:szCs w:val="26"/>
          <w:u w:color="ff0000"/>
          <w:rtl w:val="0"/>
          <w:lang w:val="en-US"/>
        </w:rPr>
        <w:t>registracij</w:t>
      </w:r>
      <w:r>
        <w:rPr>
          <w:rStyle w:val="None"/>
          <w:sz w:val="26"/>
          <w:szCs w:val="26"/>
          <w:u w:color="ff0000"/>
          <w:rtl w:val="0"/>
          <w:lang w:val="en-US"/>
        </w:rPr>
        <w:t>ą</w:t>
      </w:r>
      <w:r>
        <w:rPr>
          <w:rStyle w:val="None"/>
          <w:sz w:val="26"/>
          <w:szCs w:val="26"/>
          <w:u w:color="ff0000"/>
          <w:rtl w:val="0"/>
          <w:lang w:val="en-US"/>
        </w:rPr>
        <w:t>, iki kruop</w:t>
      </w:r>
      <w:r>
        <w:rPr>
          <w:rStyle w:val="None"/>
          <w:sz w:val="26"/>
          <w:szCs w:val="26"/>
          <w:u w:color="ff0000"/>
          <w:rtl w:val="0"/>
          <w:lang w:val="en-US"/>
        </w:rPr>
        <w:t>š</w:t>
      </w:r>
      <w:r>
        <w:rPr>
          <w:rStyle w:val="None"/>
          <w:sz w:val="26"/>
          <w:szCs w:val="26"/>
          <w:u w:color="ff0000"/>
          <w:rtl w:val="0"/>
          <w:lang w:val="en-US"/>
        </w:rPr>
        <w:t>taus konkurs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>organizavimo</w:t>
      </w:r>
      <w:r>
        <w:rPr>
          <w:rStyle w:val="None"/>
          <w:sz w:val="26"/>
          <w:szCs w:val="26"/>
          <w:rtl w:val="0"/>
          <w:lang w:val="en-US"/>
        </w:rPr>
        <w:t>. Tai reikalauja daug laiko ir d</w:t>
      </w:r>
      <w:r>
        <w:rPr>
          <w:rStyle w:val="None"/>
          <w:sz w:val="26"/>
          <w:szCs w:val="26"/>
          <w:rtl w:val="0"/>
          <w:lang w:val="en-US"/>
        </w:rPr>
        <w:t>ė</w:t>
      </w:r>
      <w:r>
        <w:rPr>
          <w:rStyle w:val="None"/>
          <w:sz w:val="26"/>
          <w:szCs w:val="26"/>
          <w:rtl w:val="0"/>
          <w:lang w:val="en-US"/>
        </w:rPr>
        <w:t>mesio, ypa</w:t>
      </w:r>
      <w:r>
        <w:rPr>
          <w:rStyle w:val="None"/>
          <w:sz w:val="26"/>
          <w:szCs w:val="26"/>
          <w:rtl w:val="0"/>
          <w:lang w:val="en-US"/>
        </w:rPr>
        <w:t xml:space="preserve">č </w:t>
      </w:r>
      <w:r>
        <w:rPr>
          <w:rStyle w:val="None"/>
          <w:sz w:val="26"/>
          <w:szCs w:val="26"/>
          <w:rtl w:val="0"/>
          <w:lang w:val="en-US"/>
        </w:rPr>
        <w:t>kuruojant didel</w:t>
      </w:r>
      <w:r>
        <w:rPr>
          <w:rStyle w:val="None"/>
          <w:sz w:val="26"/>
          <w:szCs w:val="26"/>
          <w:rtl w:val="0"/>
          <w:lang w:val="en-US"/>
        </w:rPr>
        <w:t xml:space="preserve">ę </w:t>
      </w:r>
      <w:r>
        <w:rPr>
          <w:rStyle w:val="None"/>
          <w:sz w:val="26"/>
          <w:szCs w:val="26"/>
          <w:rtl w:val="0"/>
          <w:lang w:val="en-US"/>
        </w:rPr>
        <w:t>mokini</w:t>
      </w:r>
      <w:r>
        <w:rPr>
          <w:rStyle w:val="None"/>
          <w:sz w:val="26"/>
          <w:szCs w:val="26"/>
          <w:rtl w:val="0"/>
          <w:lang w:val="en-US"/>
        </w:rPr>
        <w:t xml:space="preserve">ų </w:t>
      </w:r>
      <w:r>
        <w:rPr>
          <w:rStyle w:val="None"/>
          <w:sz w:val="26"/>
          <w:szCs w:val="26"/>
          <w:rtl w:val="0"/>
          <w:lang w:val="en-US"/>
        </w:rPr>
        <w:t>grup</w:t>
      </w:r>
      <w:r>
        <w:rPr>
          <w:rStyle w:val="None"/>
          <w:sz w:val="26"/>
          <w:szCs w:val="26"/>
          <w:rtl w:val="0"/>
          <w:lang w:val="en-US"/>
        </w:rPr>
        <w:t>ę</w:t>
      </w:r>
      <w:r>
        <w:rPr>
          <w:rStyle w:val="None"/>
          <w:sz w:val="26"/>
          <w:szCs w:val="26"/>
          <w:rtl w:val="0"/>
          <w:lang w:val="en-US"/>
        </w:rPr>
        <w:t>.</w:t>
      </w:r>
    </w:p>
    <w:p>
      <w:pPr>
        <w:pStyle w:val="Įprastasis"/>
        <w:spacing w:before="100"/>
        <w:jc w:val="both"/>
        <w:rPr>
          <w:rStyle w:val="None"/>
          <w:sz w:val="26"/>
          <w:szCs w:val="26"/>
        </w:rPr>
      </w:pPr>
      <w:r>
        <w:rPr>
          <w:rStyle w:val="None"/>
          <w:sz w:val="26"/>
          <w:szCs w:val="26"/>
          <w:rtl w:val="0"/>
          <w:lang w:val="en-US"/>
        </w:rPr>
        <w:t>Mes norime bent kiek kompensuoti J</w:t>
      </w:r>
      <w:r>
        <w:rPr>
          <w:rStyle w:val="None"/>
          <w:sz w:val="26"/>
          <w:szCs w:val="26"/>
          <w:rtl w:val="0"/>
          <w:lang w:val="en-US"/>
        </w:rPr>
        <w:t>ū</w:t>
      </w:r>
      <w:r>
        <w:rPr>
          <w:rStyle w:val="None"/>
          <w:sz w:val="26"/>
          <w:szCs w:val="26"/>
          <w:rtl w:val="0"/>
          <w:lang w:val="en-US"/>
        </w:rPr>
        <w:t>s</w:t>
      </w:r>
      <w:r>
        <w:rPr>
          <w:rStyle w:val="None"/>
          <w:sz w:val="26"/>
          <w:szCs w:val="26"/>
          <w:rtl w:val="0"/>
          <w:lang w:val="en-US"/>
        </w:rPr>
        <w:t xml:space="preserve">ų </w:t>
      </w:r>
      <w:r>
        <w:rPr>
          <w:rStyle w:val="None"/>
          <w:sz w:val="26"/>
          <w:szCs w:val="26"/>
          <w:rtl w:val="0"/>
          <w:lang w:val="en-US"/>
        </w:rPr>
        <w:t xml:space="preserve">pastangas organizuojant ir vykdant konkursus. </w:t>
      </w:r>
      <w:r>
        <w:rPr>
          <w:rStyle w:val="None"/>
          <w:sz w:val="26"/>
          <w:szCs w:val="26"/>
          <w:u w:color="ff0000"/>
          <w:rtl w:val="0"/>
          <w:lang w:val="en-US"/>
        </w:rPr>
        <w:t>Iki 30% surinkt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>registracijos mokes</w:t>
      </w:r>
      <w:r>
        <w:rPr>
          <w:rStyle w:val="None"/>
          <w:sz w:val="26"/>
          <w:szCs w:val="26"/>
          <w:u w:color="ff0000"/>
          <w:rtl w:val="0"/>
          <w:lang w:val="en-US"/>
        </w:rPr>
        <w:t>č</w:t>
      </w:r>
      <w:r>
        <w:rPr>
          <w:rStyle w:val="None"/>
          <w:sz w:val="26"/>
          <w:szCs w:val="26"/>
          <w:u w:color="ff0000"/>
          <w:rtl w:val="0"/>
          <w:lang w:val="en-US"/>
        </w:rPr>
        <w:t>i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>l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ėšų </w:t>
      </w:r>
      <w:r>
        <w:rPr>
          <w:rStyle w:val="None"/>
          <w:sz w:val="26"/>
          <w:szCs w:val="26"/>
          <w:u w:color="ff0000"/>
          <w:rtl w:val="0"/>
          <w:lang w:val="en-US"/>
        </w:rPr>
        <w:t>bus skirtos kaip finansin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ė </w:t>
      </w:r>
      <w:r>
        <w:rPr>
          <w:rStyle w:val="None"/>
          <w:sz w:val="26"/>
          <w:szCs w:val="26"/>
          <w:u w:color="ff0000"/>
          <w:rtl w:val="0"/>
          <w:lang w:val="en-US"/>
        </w:rPr>
        <w:t>parama kuratoriams.</w:t>
      </w:r>
    </w:p>
    <w:tbl>
      <w:tblPr>
        <w:tblW w:w="10800" w:type="dxa"/>
        <w:jc w:val="left"/>
        <w:tblInd w:w="205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7"/>
        <w:gridCol w:w="6113"/>
      </w:tblGrid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Mokini</w:t>
            </w: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ų </w:t>
            </w: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skai</w:t>
            </w: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č</w:t>
            </w: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it-IT"/>
              </w:rPr>
              <w:t>ius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Kompensacijos dydis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1-9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5%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10-24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25-49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15%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50-74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75-99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25%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100 ir daugiau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30%</w:t>
            </w:r>
          </w:p>
        </w:tc>
      </w:tr>
    </w:tbl>
    <w:p>
      <w:pPr>
        <w:pStyle w:val="Įprastasis"/>
        <w:widowControl w:val="0"/>
        <w:spacing w:before="100" w:line="240" w:lineRule="auto"/>
        <w:ind w:left="1944" w:hanging="1944"/>
        <w:rPr>
          <w:rStyle w:val="None A"/>
        </w:rPr>
      </w:pPr>
    </w:p>
    <w:p>
      <w:pPr>
        <w:pStyle w:val="Įprastasis"/>
        <w:spacing w:before="240" w:after="0"/>
        <w:jc w:val="both"/>
        <w:rPr>
          <w:rStyle w:val="None"/>
          <w:sz w:val="26"/>
          <w:szCs w:val="26"/>
        </w:rPr>
      </w:pPr>
      <w:r>
        <w:rPr>
          <w:rStyle w:val="None"/>
          <w:sz w:val="26"/>
          <w:szCs w:val="26"/>
          <w:rtl w:val="0"/>
          <w:lang w:val="en-US"/>
        </w:rPr>
        <w:t>Kompensacijos dydis priklauso nuo u</w:t>
      </w:r>
      <w:r>
        <w:rPr>
          <w:rStyle w:val="None"/>
          <w:sz w:val="26"/>
          <w:szCs w:val="26"/>
          <w:rtl w:val="0"/>
          <w:lang w:val="en-US"/>
        </w:rPr>
        <w:t>ž</w:t>
      </w:r>
      <w:r>
        <w:rPr>
          <w:rStyle w:val="None"/>
          <w:sz w:val="26"/>
          <w:szCs w:val="26"/>
          <w:rtl w:val="0"/>
          <w:lang w:val="en-US"/>
        </w:rPr>
        <w:t>siregistravusi</w:t>
      </w:r>
      <w:r>
        <w:rPr>
          <w:rStyle w:val="None"/>
          <w:sz w:val="26"/>
          <w:szCs w:val="26"/>
          <w:rtl w:val="0"/>
          <w:lang w:val="en-US"/>
        </w:rPr>
        <w:t xml:space="preserve">ų </w:t>
      </w:r>
      <w:r>
        <w:rPr>
          <w:rStyle w:val="None"/>
          <w:sz w:val="26"/>
          <w:szCs w:val="26"/>
          <w:rtl w:val="0"/>
          <w:lang w:val="en-US"/>
        </w:rPr>
        <w:t>dalyvi</w:t>
      </w:r>
      <w:r>
        <w:rPr>
          <w:rStyle w:val="None"/>
          <w:sz w:val="26"/>
          <w:szCs w:val="26"/>
          <w:rtl w:val="0"/>
          <w:lang w:val="en-US"/>
        </w:rPr>
        <w:t xml:space="preserve">ų </w:t>
      </w:r>
      <w:r>
        <w:rPr>
          <w:rStyle w:val="None"/>
          <w:sz w:val="26"/>
          <w:szCs w:val="26"/>
          <w:rtl w:val="0"/>
          <w:lang w:val="en-US"/>
        </w:rPr>
        <w:t>skai</w:t>
      </w:r>
      <w:r>
        <w:rPr>
          <w:rStyle w:val="None"/>
          <w:sz w:val="26"/>
          <w:szCs w:val="26"/>
          <w:rtl w:val="0"/>
          <w:lang w:val="en-US"/>
        </w:rPr>
        <w:t>č</w:t>
      </w:r>
      <w:r>
        <w:rPr>
          <w:rStyle w:val="None"/>
          <w:sz w:val="26"/>
          <w:szCs w:val="26"/>
          <w:rtl w:val="0"/>
          <w:lang w:val="en-US"/>
        </w:rPr>
        <w:t xml:space="preserve">iaus. </w:t>
      </w:r>
      <w:r>
        <w:rPr>
          <w:rStyle w:val="None"/>
          <w:sz w:val="26"/>
          <w:szCs w:val="26"/>
          <w:u w:color="ff0000"/>
          <w:rtl w:val="0"/>
          <w:lang w:val="en-US"/>
        </w:rPr>
        <w:t>Kuo daugiau u</w:t>
      </w:r>
      <w:r>
        <w:rPr>
          <w:rStyle w:val="None"/>
          <w:sz w:val="26"/>
          <w:szCs w:val="26"/>
          <w:u w:color="ff0000"/>
          <w:rtl w:val="0"/>
          <w:lang w:val="en-US"/>
        </w:rPr>
        <w:t>ž</w:t>
      </w:r>
      <w:r>
        <w:rPr>
          <w:rStyle w:val="None"/>
          <w:sz w:val="26"/>
          <w:szCs w:val="26"/>
          <w:u w:color="ff0000"/>
          <w:rtl w:val="0"/>
          <w:lang w:val="en-US"/>
        </w:rPr>
        <w:t>registruojate dalyvi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ų </w:t>
      </w:r>
      <w:r>
        <w:rPr>
          <w:rStyle w:val="None"/>
          <w:sz w:val="26"/>
          <w:szCs w:val="26"/>
          <w:u w:color="ff0000"/>
          <w:rtl w:val="0"/>
          <w:lang w:val="en-US"/>
        </w:rPr>
        <w:t>konkursui, tuo didesn</w:t>
      </w:r>
      <w:r>
        <w:rPr>
          <w:rStyle w:val="None"/>
          <w:sz w:val="26"/>
          <w:szCs w:val="26"/>
          <w:u w:color="ff0000"/>
          <w:rtl w:val="0"/>
          <w:lang w:val="en-US"/>
        </w:rPr>
        <w:t xml:space="preserve">ė </w:t>
      </w:r>
      <w:r>
        <w:rPr>
          <w:rStyle w:val="None"/>
          <w:sz w:val="26"/>
          <w:szCs w:val="26"/>
          <w:u w:color="ff0000"/>
          <w:rtl w:val="0"/>
          <w:lang w:val="en-US"/>
        </w:rPr>
        <w:t>i</w:t>
      </w:r>
      <w:r>
        <w:rPr>
          <w:rStyle w:val="None"/>
          <w:sz w:val="26"/>
          <w:szCs w:val="26"/>
          <w:u w:color="ff0000"/>
          <w:rtl w:val="0"/>
          <w:lang w:val="en-US"/>
        </w:rPr>
        <w:t>š</w:t>
      </w:r>
      <w:r>
        <w:rPr>
          <w:rStyle w:val="None"/>
          <w:sz w:val="26"/>
          <w:szCs w:val="26"/>
          <w:u w:color="ff0000"/>
          <w:rtl w:val="0"/>
          <w:lang w:val="en-US"/>
        </w:rPr>
        <w:t>mokamos kompensacijos suma.</w:t>
      </w:r>
    </w:p>
    <w:p>
      <w:pPr>
        <w:pStyle w:val="Įprastasis"/>
        <w:spacing w:after="0"/>
        <w:jc w:val="both"/>
        <w:rPr>
          <w:rStyle w:val="None A"/>
          <w:sz w:val="26"/>
          <w:szCs w:val="26"/>
        </w:rPr>
      </w:pPr>
    </w:p>
    <w:p>
      <w:pPr>
        <w:pStyle w:val="Įprastasis"/>
        <w:spacing w:after="0"/>
        <w:rPr>
          <w:rStyle w:val="None"/>
          <w:sz w:val="26"/>
          <w:szCs w:val="26"/>
        </w:rPr>
      </w:pPr>
      <w:r>
        <w:rPr>
          <w:rStyle w:val="None"/>
          <w:sz w:val="26"/>
          <w:szCs w:val="26"/>
          <w:rtl w:val="0"/>
          <w:lang w:val="en-US"/>
        </w:rPr>
        <w:t xml:space="preserve">Pagarbiai, </w:t>
      </w:r>
      <w:r>
        <w:rPr>
          <w:rStyle w:val="None"/>
          <w:sz w:val="26"/>
          <w:szCs w:val="26"/>
        </w:rPr>
        <w:br w:type="textWrapping"/>
      </w:r>
      <w:r>
        <w:rPr>
          <w:rStyle w:val="None"/>
          <w:sz w:val="26"/>
          <w:szCs w:val="26"/>
          <w:rtl w:val="0"/>
          <w:lang w:val="en-US"/>
        </w:rPr>
        <w:t>Edukacini</w:t>
      </w:r>
      <w:r>
        <w:rPr>
          <w:rStyle w:val="None"/>
          <w:sz w:val="26"/>
          <w:szCs w:val="26"/>
          <w:rtl w:val="0"/>
          <w:lang w:val="en-US"/>
        </w:rPr>
        <w:t xml:space="preserve">ų </w:t>
      </w:r>
      <w:r>
        <w:rPr>
          <w:rStyle w:val="None"/>
          <w:sz w:val="26"/>
          <w:szCs w:val="26"/>
          <w:rtl w:val="0"/>
          <w:lang w:val="en-US"/>
        </w:rPr>
        <w:t>konkurs</w:t>
      </w:r>
      <w:r>
        <w:rPr>
          <w:rStyle w:val="None"/>
          <w:sz w:val="26"/>
          <w:szCs w:val="26"/>
          <w:rtl w:val="0"/>
          <w:lang w:val="en-US"/>
        </w:rPr>
        <w:t>ų „</w:t>
      </w:r>
      <w:r>
        <w:rPr>
          <w:rStyle w:val="None"/>
          <w:sz w:val="26"/>
          <w:szCs w:val="26"/>
          <w:rtl w:val="0"/>
          <w:lang w:val="en-US"/>
        </w:rPr>
        <w:t>Brain Ring</w:t>
      </w:r>
      <w:r>
        <w:rPr>
          <w:rStyle w:val="None"/>
          <w:sz w:val="26"/>
          <w:szCs w:val="26"/>
          <w:rtl w:val="0"/>
          <w:lang w:val="en-US"/>
        </w:rPr>
        <w:t xml:space="preserve">“ </w:t>
      </w:r>
      <w:r>
        <w:rPr>
          <w:rStyle w:val="None"/>
          <w:sz w:val="26"/>
          <w:szCs w:val="26"/>
          <w:rtl w:val="0"/>
          <w:lang w:val="en-US"/>
        </w:rPr>
        <w:t>organizatoriai</w:t>
      </w:r>
      <w:r>
        <w:rPr>
          <w:rStyle w:val="None"/>
          <w:sz w:val="26"/>
          <w:szCs w:val="26"/>
        </w:rPr>
        <w:br w:type="textWrapping"/>
      </w:r>
      <w:r>
        <w:rPr>
          <w:rStyle w:val="None"/>
          <w:sz w:val="26"/>
          <w:szCs w:val="26"/>
          <w:rtl w:val="0"/>
          <w:lang w:val="en-US"/>
        </w:rPr>
        <w:t>El. pa</w:t>
      </w:r>
      <w:r>
        <w:rPr>
          <w:rStyle w:val="None"/>
          <w:sz w:val="26"/>
          <w:szCs w:val="26"/>
          <w:rtl w:val="0"/>
          <w:lang w:val="en-US"/>
        </w:rPr>
        <w:t>š</w:t>
      </w:r>
      <w:r>
        <w:rPr>
          <w:rStyle w:val="None"/>
          <w:sz w:val="26"/>
          <w:szCs w:val="26"/>
          <w:rtl w:val="0"/>
          <w:lang w:val="en-US"/>
        </w:rPr>
        <w:t xml:space="preserve">tas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"mailto:$%7BEMAIL%7D"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info@brainring.lt</w:t>
      </w:r>
      <w:r>
        <w:rPr/>
        <w:fldChar w:fldCharType="end" w:fldLock="0"/>
      </w:r>
    </w:p>
    <w:p>
      <w:pPr>
        <w:pStyle w:val="Įprastasis"/>
        <w:spacing w:after="0"/>
        <w:rPr>
          <w:rStyle w:val="None A"/>
        </w:rPr>
      </w:pPr>
    </w:p>
    <w:p>
      <w:pPr>
        <w:pStyle w:val="Įprastasis"/>
        <w:spacing w:after="0"/>
        <w:jc w:val="center"/>
      </w:pPr>
      <w:r>
        <w:rPr>
          <w:rStyle w:val="None"/>
          <w:sz w:val="32"/>
          <w:szCs w:val="32"/>
          <w:rtl w:val="0"/>
          <w:lang w:val="en-US"/>
        </w:rPr>
        <w:t>I</w:t>
      </w:r>
      <w:r>
        <w:rPr>
          <w:rStyle w:val="None"/>
          <w:sz w:val="32"/>
          <w:szCs w:val="32"/>
          <w:rtl w:val="0"/>
          <w:lang w:val="en-US"/>
        </w:rPr>
        <w:t>š</w:t>
      </w:r>
      <w:r>
        <w:rPr>
          <w:rStyle w:val="None"/>
          <w:sz w:val="32"/>
          <w:szCs w:val="32"/>
          <w:rtl w:val="0"/>
          <w:lang w:val="en-US"/>
        </w:rPr>
        <w:t>samesn</w:t>
      </w:r>
      <w:r>
        <w:rPr>
          <w:rStyle w:val="None"/>
          <w:sz w:val="32"/>
          <w:szCs w:val="32"/>
          <w:rtl w:val="0"/>
          <w:lang w:val="en-US"/>
        </w:rPr>
        <w:t xml:space="preserve">ė </w:t>
      </w:r>
      <w:r>
        <w:rPr>
          <w:rStyle w:val="None"/>
          <w:sz w:val="32"/>
          <w:szCs w:val="32"/>
          <w:rtl w:val="0"/>
          <w:lang w:val="en-US"/>
        </w:rPr>
        <w:t xml:space="preserve">informacija apie konkursus </w:t>
      </w:r>
      <w:r>
        <w:rPr>
          <w:rStyle w:val="None"/>
          <w:sz w:val="32"/>
          <w:szCs w:val="32"/>
          <w:rtl w:val="0"/>
          <w:lang w:val="en-US"/>
        </w:rPr>
        <w:t xml:space="preserve">–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"https://www.brainring.lt"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www.brainring.lt</w:t>
      </w:r>
      <w:r>
        <w:rPr/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✓"/>
      <w:lvlJc w:val="left"/>
      <w:pPr>
        <w:ind w:left="7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58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Įprastasis">
    <w:name w:val="Įprastasis"/>
    <w:next w:val="Įprastasi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character" w:styleId="None A">
    <w:name w:val="None A"/>
    <w:rPr>
      <w:lang w:val="en-US"/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b w:val="1"/>
      <w:bCs w:val="1"/>
      <w:outline w:val="0"/>
      <w:color w:val="00ac3b"/>
      <w:sz w:val="32"/>
      <w:szCs w:val="32"/>
      <w:u w:color="00ac3b"/>
      <w14:textFill>
        <w14:solidFill>
          <w14:srgbClr w14:val="00AC3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